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66E" w:rsidRDefault="0022066E" w:rsidP="006F4511">
      <w:pPr>
        <w:jc w:val="center"/>
        <w:rPr>
          <w:b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E955B8" w:rsidRPr="00E955B8" w:rsidTr="00E955B8">
        <w:tc>
          <w:tcPr>
            <w:tcW w:w="2405" w:type="dxa"/>
          </w:tcPr>
          <w:p w:rsidR="00E955B8" w:rsidRPr="00E955B8" w:rsidRDefault="00D16DAF" w:rsidP="00D16DAF">
            <w:pPr>
              <w:spacing w:before="100" w:beforeAutospacing="1" w:after="100" w:afterAutospacing="1" w:line="285" w:lineRule="atLeast"/>
              <w:rPr>
                <w:rFonts w:eastAsia="Times New Roman" w:cs="Times New Roman"/>
                <w:b/>
                <w:color w:val="333333"/>
                <w:sz w:val="24"/>
                <w:szCs w:val="24"/>
                <w:lang w:eastAsia="it-IT"/>
              </w:rPr>
            </w:pPr>
            <w:r>
              <w:rPr>
                <w:rFonts w:eastAsia="Times New Roman" w:cs="Times New Roman"/>
                <w:b/>
                <w:color w:val="333333"/>
                <w:sz w:val="24"/>
                <w:szCs w:val="24"/>
                <w:lang w:eastAsia="it-IT"/>
              </w:rPr>
              <w:t>RAGIONE</w:t>
            </w:r>
            <w:r w:rsidR="00E955B8" w:rsidRPr="00E955B8">
              <w:rPr>
                <w:rFonts w:eastAsia="Times New Roman" w:cs="Times New Roman"/>
                <w:b/>
                <w:color w:val="333333"/>
                <w:sz w:val="24"/>
                <w:szCs w:val="24"/>
                <w:lang w:eastAsia="it-IT"/>
              </w:rPr>
              <w:t xml:space="preserve"> SOCIALE</w:t>
            </w:r>
          </w:p>
        </w:tc>
        <w:tc>
          <w:tcPr>
            <w:tcW w:w="7223" w:type="dxa"/>
          </w:tcPr>
          <w:p w:rsidR="00E955B8" w:rsidRDefault="00E955B8" w:rsidP="00E2535F">
            <w:pPr>
              <w:spacing w:before="100" w:beforeAutospacing="1" w:after="100" w:afterAutospacing="1" w:line="285" w:lineRule="atLeast"/>
              <w:rPr>
                <w:rFonts w:eastAsia="Times New Roman" w:cs="Times New Roman"/>
                <w:b/>
                <w:color w:val="333333"/>
                <w:sz w:val="24"/>
                <w:szCs w:val="24"/>
                <w:lang w:eastAsia="it-IT"/>
              </w:rPr>
            </w:pPr>
          </w:p>
          <w:p w:rsidR="00E955B8" w:rsidRPr="00E955B8" w:rsidRDefault="00E955B8" w:rsidP="00E2535F">
            <w:pPr>
              <w:spacing w:before="100" w:beforeAutospacing="1" w:after="100" w:afterAutospacing="1" w:line="285" w:lineRule="atLeast"/>
              <w:rPr>
                <w:rFonts w:eastAsia="Times New Roman" w:cs="Times New Roman"/>
                <w:b/>
                <w:color w:val="333333"/>
                <w:sz w:val="24"/>
                <w:szCs w:val="24"/>
                <w:lang w:eastAsia="it-IT"/>
              </w:rPr>
            </w:pPr>
          </w:p>
        </w:tc>
      </w:tr>
      <w:tr w:rsidR="00E955B8" w:rsidRPr="00E955B8" w:rsidTr="00E955B8">
        <w:tc>
          <w:tcPr>
            <w:tcW w:w="2405" w:type="dxa"/>
          </w:tcPr>
          <w:p w:rsidR="00E955B8" w:rsidRPr="00E955B8" w:rsidRDefault="00E955B8" w:rsidP="00E2535F">
            <w:pPr>
              <w:spacing w:before="100" w:beforeAutospacing="1" w:after="100" w:afterAutospacing="1" w:line="285" w:lineRule="atLeast"/>
              <w:rPr>
                <w:rFonts w:eastAsia="Times New Roman" w:cs="Times New Roman"/>
                <w:b/>
                <w:color w:val="333333"/>
                <w:sz w:val="24"/>
                <w:szCs w:val="24"/>
                <w:lang w:eastAsia="it-IT"/>
              </w:rPr>
            </w:pPr>
            <w:r w:rsidRPr="00E955B8">
              <w:rPr>
                <w:rFonts w:eastAsia="Times New Roman" w:cs="Times New Roman"/>
                <w:b/>
                <w:color w:val="333333"/>
                <w:sz w:val="24"/>
                <w:szCs w:val="24"/>
                <w:lang w:eastAsia="it-IT"/>
              </w:rPr>
              <w:t>INDIRIZZO</w:t>
            </w:r>
            <w:r w:rsidR="00D16DAF">
              <w:rPr>
                <w:rFonts w:eastAsia="Times New Roman" w:cs="Times New Roman"/>
                <w:b/>
                <w:color w:val="333333"/>
                <w:sz w:val="24"/>
                <w:szCs w:val="24"/>
                <w:lang w:eastAsia="it-IT"/>
              </w:rPr>
              <w:t xml:space="preserve"> UNITÀ LOCALE</w:t>
            </w:r>
          </w:p>
        </w:tc>
        <w:tc>
          <w:tcPr>
            <w:tcW w:w="7223" w:type="dxa"/>
          </w:tcPr>
          <w:p w:rsidR="00E955B8" w:rsidRDefault="00E955B8" w:rsidP="00E2535F">
            <w:pPr>
              <w:spacing w:before="100" w:beforeAutospacing="1" w:after="100" w:afterAutospacing="1" w:line="285" w:lineRule="atLeast"/>
              <w:rPr>
                <w:rFonts w:eastAsia="Times New Roman" w:cs="Times New Roman"/>
                <w:b/>
                <w:color w:val="333333"/>
                <w:sz w:val="24"/>
                <w:szCs w:val="24"/>
                <w:lang w:eastAsia="it-IT"/>
              </w:rPr>
            </w:pPr>
          </w:p>
          <w:p w:rsidR="00E955B8" w:rsidRPr="00E955B8" w:rsidRDefault="00E955B8" w:rsidP="00E2535F">
            <w:pPr>
              <w:spacing w:before="100" w:beforeAutospacing="1" w:after="100" w:afterAutospacing="1" w:line="285" w:lineRule="atLeast"/>
              <w:rPr>
                <w:rFonts w:eastAsia="Times New Roman" w:cs="Times New Roman"/>
                <w:b/>
                <w:color w:val="333333"/>
                <w:sz w:val="24"/>
                <w:szCs w:val="24"/>
                <w:lang w:eastAsia="it-IT"/>
              </w:rPr>
            </w:pPr>
          </w:p>
        </w:tc>
      </w:tr>
      <w:tr w:rsidR="00E955B8" w:rsidRPr="00E955B8" w:rsidTr="00E955B8">
        <w:tc>
          <w:tcPr>
            <w:tcW w:w="2405" w:type="dxa"/>
          </w:tcPr>
          <w:p w:rsidR="00E955B8" w:rsidRPr="00E955B8" w:rsidRDefault="00E955B8" w:rsidP="00E2535F">
            <w:pPr>
              <w:spacing w:before="100" w:beforeAutospacing="1" w:after="100" w:afterAutospacing="1" w:line="285" w:lineRule="atLeast"/>
              <w:rPr>
                <w:rFonts w:eastAsia="Times New Roman" w:cs="Times New Roman"/>
                <w:b/>
                <w:color w:val="333333"/>
                <w:sz w:val="24"/>
                <w:szCs w:val="24"/>
                <w:lang w:eastAsia="it-IT"/>
              </w:rPr>
            </w:pPr>
            <w:r w:rsidRPr="00E955B8">
              <w:rPr>
                <w:rFonts w:eastAsia="Times New Roman" w:cs="Times New Roman"/>
                <w:b/>
                <w:color w:val="333333"/>
                <w:sz w:val="24"/>
                <w:szCs w:val="24"/>
                <w:lang w:eastAsia="it-IT"/>
              </w:rPr>
              <w:t>DATA</w:t>
            </w:r>
          </w:p>
        </w:tc>
        <w:tc>
          <w:tcPr>
            <w:tcW w:w="7223" w:type="dxa"/>
          </w:tcPr>
          <w:p w:rsidR="00E955B8" w:rsidRPr="00E955B8" w:rsidRDefault="00E955B8" w:rsidP="00E2535F">
            <w:pPr>
              <w:spacing w:before="100" w:beforeAutospacing="1" w:after="100" w:afterAutospacing="1" w:line="285" w:lineRule="atLeast"/>
              <w:rPr>
                <w:rFonts w:eastAsia="Times New Roman" w:cs="Times New Roman"/>
                <w:b/>
                <w:color w:val="333333"/>
                <w:sz w:val="24"/>
                <w:szCs w:val="24"/>
                <w:lang w:eastAsia="it-IT"/>
              </w:rPr>
            </w:pPr>
          </w:p>
        </w:tc>
      </w:tr>
    </w:tbl>
    <w:p w:rsidR="006F4511" w:rsidRPr="00E955B8" w:rsidRDefault="006F4511">
      <w:pPr>
        <w:rPr>
          <w:b/>
        </w:rPr>
      </w:pPr>
      <w:bookmarkStart w:id="0" w:name="_GoBack"/>
      <w:bookmarkEnd w:id="0"/>
    </w:p>
    <w:p w:rsidR="006F4511" w:rsidRPr="00E955B8" w:rsidRDefault="00E955B8">
      <w:pPr>
        <w:rPr>
          <w:b/>
        </w:rPr>
      </w:pPr>
      <w:r>
        <w:rPr>
          <w:b/>
        </w:rPr>
        <w:t xml:space="preserve">1 - </w:t>
      </w:r>
      <w:r w:rsidR="005C5CD8" w:rsidRPr="00E955B8">
        <w:rPr>
          <w:b/>
        </w:rPr>
        <w:t>L’impianto</w:t>
      </w:r>
      <w:r w:rsidR="006F4511" w:rsidRPr="00E955B8">
        <w:rPr>
          <w:b/>
        </w:rPr>
        <w:t>/stabilimento, è in possesso di uno dei seguenti provvedimenti?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5863"/>
        <w:gridCol w:w="860"/>
        <w:gridCol w:w="870"/>
        <w:gridCol w:w="1409"/>
      </w:tblGrid>
      <w:tr w:rsidR="006F4511" w:rsidRPr="006F4511" w:rsidTr="006F4511">
        <w:tc>
          <w:tcPr>
            <w:tcW w:w="5863" w:type="dxa"/>
          </w:tcPr>
          <w:p w:rsidR="006F4511" w:rsidRPr="006F4511" w:rsidRDefault="006F4511" w:rsidP="006F4511">
            <w:pPr>
              <w:spacing w:before="100" w:beforeAutospacing="1" w:after="100" w:afterAutospacing="1" w:line="285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  <w:lang w:eastAsia="it-IT"/>
              </w:rPr>
            </w:pPr>
            <w:r w:rsidRPr="006F4511">
              <w:rPr>
                <w:rFonts w:eastAsia="Times New Roman" w:cs="Times New Roman"/>
                <w:b/>
                <w:color w:val="333333"/>
                <w:sz w:val="24"/>
                <w:szCs w:val="24"/>
                <w:lang w:eastAsia="it-IT"/>
              </w:rPr>
              <w:t>TITOLO ABILITATIVO</w:t>
            </w:r>
          </w:p>
        </w:tc>
        <w:tc>
          <w:tcPr>
            <w:tcW w:w="860" w:type="dxa"/>
          </w:tcPr>
          <w:p w:rsidR="006F4511" w:rsidRPr="006F4511" w:rsidRDefault="006F4511" w:rsidP="006F4511">
            <w:pPr>
              <w:spacing w:before="100" w:beforeAutospacing="1" w:after="100" w:afterAutospacing="1" w:line="285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  <w:lang w:eastAsia="it-IT"/>
              </w:rPr>
            </w:pPr>
            <w:r w:rsidRPr="006F4511">
              <w:rPr>
                <w:rFonts w:eastAsia="Times New Roman" w:cs="Times New Roman"/>
                <w:b/>
                <w:color w:val="333333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870" w:type="dxa"/>
          </w:tcPr>
          <w:p w:rsidR="006F4511" w:rsidRPr="006F4511" w:rsidRDefault="006F4511" w:rsidP="006F4511">
            <w:pPr>
              <w:spacing w:before="100" w:beforeAutospacing="1" w:after="100" w:afterAutospacing="1" w:line="285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  <w:lang w:eastAsia="it-IT"/>
              </w:rPr>
            </w:pPr>
            <w:r w:rsidRPr="006F4511">
              <w:rPr>
                <w:rFonts w:eastAsia="Times New Roman" w:cs="Times New Roman"/>
                <w:b/>
                <w:color w:val="333333"/>
                <w:sz w:val="24"/>
                <w:szCs w:val="24"/>
                <w:lang w:eastAsia="it-IT"/>
              </w:rPr>
              <w:t>NO</w:t>
            </w:r>
          </w:p>
        </w:tc>
        <w:tc>
          <w:tcPr>
            <w:tcW w:w="1409" w:type="dxa"/>
          </w:tcPr>
          <w:p w:rsidR="006F4511" w:rsidRPr="006F4511" w:rsidRDefault="006F4511" w:rsidP="006F4511">
            <w:pPr>
              <w:spacing w:before="100" w:beforeAutospacing="1" w:after="100" w:afterAutospacing="1" w:line="285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  <w:lang w:eastAsia="it-IT"/>
              </w:rPr>
            </w:pPr>
            <w:r w:rsidRPr="006F4511">
              <w:rPr>
                <w:rFonts w:eastAsia="Times New Roman" w:cs="Times New Roman"/>
                <w:b/>
                <w:color w:val="333333"/>
                <w:sz w:val="24"/>
                <w:szCs w:val="24"/>
                <w:lang w:eastAsia="it-IT"/>
              </w:rPr>
              <w:t>DATA DI SCADENZA</w:t>
            </w:r>
          </w:p>
        </w:tc>
      </w:tr>
      <w:tr w:rsidR="006F4511" w:rsidRPr="006F4511" w:rsidTr="006F4511">
        <w:tc>
          <w:tcPr>
            <w:tcW w:w="5863" w:type="dxa"/>
          </w:tcPr>
          <w:p w:rsidR="006F4511" w:rsidRPr="006F4511" w:rsidRDefault="006F4511" w:rsidP="00997E7F">
            <w:pPr>
              <w:spacing w:before="100" w:beforeAutospacing="1" w:after="100" w:afterAutospacing="1" w:line="285" w:lineRule="atLeast"/>
              <w:rPr>
                <w:rFonts w:eastAsia="Times New Roman" w:cs="Times New Roman"/>
                <w:color w:val="333333"/>
                <w:sz w:val="24"/>
                <w:szCs w:val="24"/>
                <w:lang w:eastAsia="it-IT"/>
              </w:rPr>
            </w:pPr>
            <w:r w:rsidRPr="006F4511">
              <w:rPr>
                <w:rFonts w:eastAsia="Times New Roman" w:cs="Times New Roman"/>
                <w:color w:val="333333"/>
                <w:sz w:val="24"/>
                <w:szCs w:val="24"/>
                <w:lang w:eastAsia="it-IT"/>
              </w:rPr>
              <w:t>Autorizzazione agli scarichi di acque reflue (sia industriali che meteoriche ed assimilate alle domestiche)</w:t>
            </w:r>
          </w:p>
        </w:tc>
        <w:tc>
          <w:tcPr>
            <w:tcW w:w="860" w:type="dxa"/>
          </w:tcPr>
          <w:p w:rsidR="006F4511" w:rsidRPr="006F4511" w:rsidRDefault="006F4511" w:rsidP="00997E7F">
            <w:pPr>
              <w:spacing w:before="100" w:beforeAutospacing="1" w:after="100" w:afterAutospacing="1" w:line="285" w:lineRule="atLeast"/>
              <w:rPr>
                <w:rFonts w:eastAsia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870" w:type="dxa"/>
          </w:tcPr>
          <w:p w:rsidR="006F4511" w:rsidRPr="006F4511" w:rsidRDefault="006F4511" w:rsidP="00997E7F">
            <w:pPr>
              <w:spacing w:before="100" w:beforeAutospacing="1" w:after="100" w:afterAutospacing="1" w:line="285" w:lineRule="atLeast"/>
              <w:rPr>
                <w:rFonts w:eastAsia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1409" w:type="dxa"/>
          </w:tcPr>
          <w:p w:rsidR="006F4511" w:rsidRPr="006F4511" w:rsidRDefault="006F4511" w:rsidP="00997E7F">
            <w:pPr>
              <w:spacing w:before="100" w:beforeAutospacing="1" w:after="100" w:afterAutospacing="1" w:line="285" w:lineRule="atLeast"/>
              <w:rPr>
                <w:rFonts w:eastAsia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</w:tr>
      <w:tr w:rsidR="006F4511" w:rsidRPr="006F4511" w:rsidTr="006F4511">
        <w:tc>
          <w:tcPr>
            <w:tcW w:w="5863" w:type="dxa"/>
          </w:tcPr>
          <w:p w:rsidR="006F4511" w:rsidRPr="006F4511" w:rsidRDefault="006F4511" w:rsidP="00997E7F">
            <w:pPr>
              <w:spacing w:before="100" w:beforeAutospacing="1" w:after="100" w:afterAutospacing="1" w:line="285" w:lineRule="atLeast"/>
              <w:rPr>
                <w:rFonts w:eastAsia="Times New Roman" w:cs="Times New Roman"/>
                <w:color w:val="333333"/>
                <w:sz w:val="24"/>
                <w:szCs w:val="24"/>
                <w:lang w:eastAsia="it-IT"/>
              </w:rPr>
            </w:pPr>
            <w:r w:rsidRPr="006F4511">
              <w:rPr>
                <w:rFonts w:eastAsia="Times New Roman" w:cs="Times New Roman"/>
                <w:color w:val="333333"/>
                <w:sz w:val="24"/>
                <w:szCs w:val="24"/>
                <w:lang w:eastAsia="it-IT"/>
              </w:rPr>
              <w:t>Comunicazione preventiva per l'utilizzazione agronomica degli effluenti di allevamento, delle acque di vegetazione dei frantoi oleari e delle acque reflue provenienti dalle aziende dedite all'agricoltura, all'allevamento o da piccole aziende agroalimentari</w:t>
            </w:r>
          </w:p>
        </w:tc>
        <w:tc>
          <w:tcPr>
            <w:tcW w:w="860" w:type="dxa"/>
          </w:tcPr>
          <w:p w:rsidR="006F4511" w:rsidRPr="006F4511" w:rsidRDefault="006F4511" w:rsidP="00997E7F">
            <w:pPr>
              <w:spacing w:before="100" w:beforeAutospacing="1" w:after="100" w:afterAutospacing="1" w:line="285" w:lineRule="atLeast"/>
              <w:rPr>
                <w:rFonts w:eastAsia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870" w:type="dxa"/>
          </w:tcPr>
          <w:p w:rsidR="006F4511" w:rsidRPr="006F4511" w:rsidRDefault="006F4511" w:rsidP="00997E7F">
            <w:pPr>
              <w:spacing w:before="100" w:beforeAutospacing="1" w:after="100" w:afterAutospacing="1" w:line="285" w:lineRule="atLeast"/>
              <w:rPr>
                <w:rFonts w:eastAsia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1409" w:type="dxa"/>
          </w:tcPr>
          <w:p w:rsidR="006F4511" w:rsidRPr="006F4511" w:rsidRDefault="006F4511" w:rsidP="00997E7F">
            <w:pPr>
              <w:spacing w:before="100" w:beforeAutospacing="1" w:after="100" w:afterAutospacing="1" w:line="285" w:lineRule="atLeast"/>
              <w:rPr>
                <w:rFonts w:eastAsia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</w:tr>
      <w:tr w:rsidR="006F4511" w:rsidRPr="006F4511" w:rsidTr="006F4511">
        <w:tc>
          <w:tcPr>
            <w:tcW w:w="5863" w:type="dxa"/>
          </w:tcPr>
          <w:p w:rsidR="006F4511" w:rsidRPr="006F4511" w:rsidRDefault="006F4511" w:rsidP="00997E7F">
            <w:pPr>
              <w:spacing w:before="100" w:beforeAutospacing="1" w:after="100" w:afterAutospacing="1" w:line="285" w:lineRule="atLeast"/>
              <w:rPr>
                <w:rFonts w:eastAsia="Times New Roman" w:cs="Times New Roman"/>
                <w:color w:val="333333"/>
                <w:sz w:val="24"/>
                <w:szCs w:val="24"/>
                <w:lang w:eastAsia="it-IT"/>
              </w:rPr>
            </w:pPr>
            <w:r w:rsidRPr="006F4511">
              <w:rPr>
                <w:rFonts w:eastAsia="Times New Roman" w:cs="Times New Roman"/>
                <w:color w:val="333333"/>
                <w:sz w:val="24"/>
                <w:szCs w:val="24"/>
                <w:lang w:eastAsia="it-IT"/>
              </w:rPr>
              <w:t>Autorizzazione ordinaria alle emissioni in atmosfera</w:t>
            </w:r>
          </w:p>
        </w:tc>
        <w:tc>
          <w:tcPr>
            <w:tcW w:w="860" w:type="dxa"/>
          </w:tcPr>
          <w:p w:rsidR="006F4511" w:rsidRPr="006F4511" w:rsidRDefault="006F4511" w:rsidP="00997E7F">
            <w:pPr>
              <w:spacing w:before="100" w:beforeAutospacing="1" w:after="100" w:afterAutospacing="1" w:line="285" w:lineRule="atLeast"/>
              <w:rPr>
                <w:rFonts w:eastAsia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870" w:type="dxa"/>
          </w:tcPr>
          <w:p w:rsidR="006F4511" w:rsidRPr="006F4511" w:rsidRDefault="006F4511" w:rsidP="00997E7F">
            <w:pPr>
              <w:spacing w:before="100" w:beforeAutospacing="1" w:after="100" w:afterAutospacing="1" w:line="285" w:lineRule="atLeast"/>
              <w:rPr>
                <w:rFonts w:eastAsia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1409" w:type="dxa"/>
          </w:tcPr>
          <w:p w:rsidR="006F4511" w:rsidRPr="006F4511" w:rsidRDefault="006F4511" w:rsidP="00997E7F">
            <w:pPr>
              <w:spacing w:before="100" w:beforeAutospacing="1" w:after="100" w:afterAutospacing="1" w:line="285" w:lineRule="atLeast"/>
              <w:rPr>
                <w:rFonts w:eastAsia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</w:tr>
      <w:tr w:rsidR="006F4511" w:rsidRPr="006F4511" w:rsidTr="006F4511">
        <w:tc>
          <w:tcPr>
            <w:tcW w:w="5863" w:type="dxa"/>
          </w:tcPr>
          <w:p w:rsidR="006F4511" w:rsidRPr="006F4511" w:rsidRDefault="006F4511" w:rsidP="00997E7F">
            <w:pPr>
              <w:spacing w:before="100" w:beforeAutospacing="1" w:after="100" w:afterAutospacing="1" w:line="285" w:lineRule="atLeast"/>
              <w:rPr>
                <w:rFonts w:eastAsia="Times New Roman" w:cs="Times New Roman"/>
                <w:color w:val="333333"/>
                <w:sz w:val="24"/>
                <w:szCs w:val="24"/>
                <w:lang w:eastAsia="it-IT"/>
              </w:rPr>
            </w:pPr>
            <w:r w:rsidRPr="006F4511">
              <w:rPr>
                <w:rFonts w:eastAsia="Times New Roman" w:cs="Times New Roman"/>
                <w:color w:val="333333"/>
                <w:sz w:val="24"/>
                <w:szCs w:val="24"/>
                <w:lang w:eastAsia="it-IT"/>
              </w:rPr>
              <w:t>Autorizzazione generale alle emissioni in atmosfera</w:t>
            </w:r>
          </w:p>
        </w:tc>
        <w:tc>
          <w:tcPr>
            <w:tcW w:w="860" w:type="dxa"/>
          </w:tcPr>
          <w:p w:rsidR="006F4511" w:rsidRPr="006F4511" w:rsidRDefault="006F4511" w:rsidP="00997E7F">
            <w:pPr>
              <w:spacing w:before="100" w:beforeAutospacing="1" w:after="100" w:afterAutospacing="1" w:line="285" w:lineRule="atLeast"/>
              <w:rPr>
                <w:rFonts w:eastAsia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870" w:type="dxa"/>
          </w:tcPr>
          <w:p w:rsidR="006F4511" w:rsidRPr="006F4511" w:rsidRDefault="006F4511" w:rsidP="00997E7F">
            <w:pPr>
              <w:spacing w:before="100" w:beforeAutospacing="1" w:after="100" w:afterAutospacing="1" w:line="285" w:lineRule="atLeast"/>
              <w:rPr>
                <w:rFonts w:eastAsia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1409" w:type="dxa"/>
          </w:tcPr>
          <w:p w:rsidR="006F4511" w:rsidRPr="006F4511" w:rsidRDefault="006F4511" w:rsidP="00997E7F">
            <w:pPr>
              <w:spacing w:before="100" w:beforeAutospacing="1" w:after="100" w:afterAutospacing="1" w:line="285" w:lineRule="atLeast"/>
              <w:rPr>
                <w:rFonts w:eastAsia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</w:tr>
      <w:tr w:rsidR="006F4511" w:rsidRPr="006F4511" w:rsidTr="006F4511">
        <w:tc>
          <w:tcPr>
            <w:tcW w:w="5863" w:type="dxa"/>
          </w:tcPr>
          <w:p w:rsidR="006F4511" w:rsidRPr="006F4511" w:rsidRDefault="006F4511" w:rsidP="00997E7F">
            <w:pPr>
              <w:spacing w:before="100" w:beforeAutospacing="1" w:after="100" w:afterAutospacing="1" w:line="285" w:lineRule="atLeast"/>
              <w:rPr>
                <w:rFonts w:eastAsia="Times New Roman" w:cs="Times New Roman"/>
                <w:color w:val="333333"/>
                <w:sz w:val="24"/>
                <w:szCs w:val="24"/>
                <w:lang w:eastAsia="it-IT"/>
              </w:rPr>
            </w:pPr>
            <w:r w:rsidRPr="006F4511">
              <w:rPr>
                <w:rFonts w:eastAsia="Times New Roman" w:cs="Times New Roman"/>
                <w:color w:val="333333"/>
                <w:sz w:val="24"/>
                <w:szCs w:val="24"/>
                <w:lang w:eastAsia="it-IT"/>
              </w:rPr>
              <w:t>Comunicazione o nulla osta relativi all'impatto acustico dell'attività produttiva</w:t>
            </w:r>
          </w:p>
        </w:tc>
        <w:tc>
          <w:tcPr>
            <w:tcW w:w="860" w:type="dxa"/>
          </w:tcPr>
          <w:p w:rsidR="006F4511" w:rsidRPr="006F4511" w:rsidRDefault="006F4511" w:rsidP="00997E7F">
            <w:pPr>
              <w:spacing w:before="100" w:beforeAutospacing="1" w:after="100" w:afterAutospacing="1" w:line="285" w:lineRule="atLeast"/>
              <w:rPr>
                <w:rFonts w:eastAsia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870" w:type="dxa"/>
          </w:tcPr>
          <w:p w:rsidR="006F4511" w:rsidRPr="006F4511" w:rsidRDefault="006F4511" w:rsidP="00997E7F">
            <w:pPr>
              <w:spacing w:before="100" w:beforeAutospacing="1" w:after="100" w:afterAutospacing="1" w:line="285" w:lineRule="atLeast"/>
              <w:rPr>
                <w:rFonts w:eastAsia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1409" w:type="dxa"/>
          </w:tcPr>
          <w:p w:rsidR="006F4511" w:rsidRPr="006F4511" w:rsidRDefault="006F4511" w:rsidP="00997E7F">
            <w:pPr>
              <w:spacing w:before="100" w:beforeAutospacing="1" w:after="100" w:afterAutospacing="1" w:line="285" w:lineRule="atLeast"/>
              <w:rPr>
                <w:rFonts w:eastAsia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</w:tr>
      <w:tr w:rsidR="006F4511" w:rsidRPr="006F4511" w:rsidTr="006F4511">
        <w:tc>
          <w:tcPr>
            <w:tcW w:w="5863" w:type="dxa"/>
          </w:tcPr>
          <w:p w:rsidR="006F4511" w:rsidRPr="006F4511" w:rsidRDefault="006F4511" w:rsidP="00997E7F">
            <w:pPr>
              <w:spacing w:before="100" w:beforeAutospacing="1" w:after="100" w:afterAutospacing="1" w:line="285" w:lineRule="atLeast"/>
              <w:rPr>
                <w:rFonts w:eastAsia="Times New Roman" w:cs="Times New Roman"/>
                <w:color w:val="333333"/>
                <w:sz w:val="24"/>
                <w:szCs w:val="24"/>
                <w:lang w:eastAsia="it-IT"/>
              </w:rPr>
            </w:pPr>
            <w:r w:rsidRPr="006F4511">
              <w:rPr>
                <w:rFonts w:eastAsia="Times New Roman" w:cs="Times New Roman"/>
                <w:color w:val="333333"/>
                <w:sz w:val="24"/>
                <w:szCs w:val="24"/>
                <w:lang w:eastAsia="it-IT"/>
              </w:rPr>
              <w:t>Autorizzazione all'utilizzo dei fanghi derivanti dal processo di depurazione in agricoltura</w:t>
            </w:r>
          </w:p>
        </w:tc>
        <w:tc>
          <w:tcPr>
            <w:tcW w:w="860" w:type="dxa"/>
          </w:tcPr>
          <w:p w:rsidR="006F4511" w:rsidRPr="006F4511" w:rsidRDefault="006F4511" w:rsidP="00997E7F">
            <w:pPr>
              <w:spacing w:before="100" w:beforeAutospacing="1" w:after="100" w:afterAutospacing="1" w:line="285" w:lineRule="atLeast"/>
              <w:rPr>
                <w:rFonts w:eastAsia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870" w:type="dxa"/>
          </w:tcPr>
          <w:p w:rsidR="006F4511" w:rsidRPr="006F4511" w:rsidRDefault="006F4511" w:rsidP="00997E7F">
            <w:pPr>
              <w:spacing w:before="100" w:beforeAutospacing="1" w:after="100" w:afterAutospacing="1" w:line="285" w:lineRule="atLeast"/>
              <w:rPr>
                <w:rFonts w:eastAsia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1409" w:type="dxa"/>
          </w:tcPr>
          <w:p w:rsidR="006F4511" w:rsidRPr="006F4511" w:rsidRDefault="006F4511" w:rsidP="00997E7F">
            <w:pPr>
              <w:spacing w:before="100" w:beforeAutospacing="1" w:after="100" w:afterAutospacing="1" w:line="285" w:lineRule="atLeast"/>
              <w:rPr>
                <w:rFonts w:eastAsia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</w:tr>
      <w:tr w:rsidR="006F4511" w:rsidRPr="006F4511" w:rsidTr="006F4511">
        <w:tc>
          <w:tcPr>
            <w:tcW w:w="5863" w:type="dxa"/>
          </w:tcPr>
          <w:p w:rsidR="006F4511" w:rsidRPr="006F4511" w:rsidRDefault="006F4511" w:rsidP="00EB0CA1">
            <w:pPr>
              <w:spacing w:before="100" w:beforeAutospacing="1" w:after="100" w:afterAutospacing="1" w:line="285" w:lineRule="atLeast"/>
              <w:rPr>
                <w:rFonts w:eastAsia="Times New Roman" w:cs="Times New Roman"/>
                <w:color w:val="333333"/>
                <w:sz w:val="24"/>
                <w:szCs w:val="24"/>
                <w:lang w:eastAsia="it-IT"/>
              </w:rPr>
            </w:pPr>
            <w:r w:rsidRPr="006F4511">
              <w:rPr>
                <w:rFonts w:eastAsia="Times New Roman" w:cs="Times New Roman"/>
                <w:color w:val="333333"/>
                <w:sz w:val="24"/>
                <w:szCs w:val="24"/>
                <w:lang w:eastAsia="it-IT"/>
              </w:rPr>
              <w:t xml:space="preserve">Comunicazioni preventive per l'esercizio di attività di smaltimento e di recupero di rifiuti in regime semplificato (art 215 e 216 D. </w:t>
            </w:r>
            <w:proofErr w:type="spellStart"/>
            <w:r w:rsidRPr="006F4511">
              <w:rPr>
                <w:rFonts w:eastAsia="Times New Roman" w:cs="Times New Roman"/>
                <w:color w:val="333333"/>
                <w:sz w:val="24"/>
                <w:szCs w:val="24"/>
                <w:lang w:eastAsia="it-IT"/>
              </w:rPr>
              <w:t>Lgs</w:t>
            </w:r>
            <w:proofErr w:type="spellEnd"/>
            <w:r w:rsidRPr="006F4511">
              <w:rPr>
                <w:rFonts w:eastAsia="Times New Roman" w:cs="Times New Roman"/>
                <w:color w:val="333333"/>
                <w:sz w:val="24"/>
                <w:szCs w:val="24"/>
                <w:lang w:eastAsia="it-IT"/>
              </w:rPr>
              <w:t>.</w:t>
            </w:r>
            <w:r w:rsidR="00EB0CA1">
              <w:rPr>
                <w:rFonts w:eastAsia="Times New Roman" w:cs="Times New Roman"/>
                <w:color w:val="333333"/>
                <w:sz w:val="24"/>
                <w:szCs w:val="24"/>
                <w:lang w:eastAsia="it-IT"/>
              </w:rPr>
              <w:t xml:space="preserve"> n.</w:t>
            </w:r>
            <w:r w:rsidRPr="006F4511">
              <w:rPr>
                <w:rFonts w:eastAsia="Times New Roman" w:cs="Times New Roman"/>
                <w:color w:val="333333"/>
                <w:sz w:val="24"/>
                <w:szCs w:val="24"/>
                <w:lang w:eastAsia="it-IT"/>
              </w:rPr>
              <w:t xml:space="preserve"> 152/06)</w:t>
            </w:r>
          </w:p>
        </w:tc>
        <w:tc>
          <w:tcPr>
            <w:tcW w:w="860" w:type="dxa"/>
          </w:tcPr>
          <w:p w:rsidR="006F4511" w:rsidRPr="006F4511" w:rsidRDefault="006F4511" w:rsidP="00997E7F">
            <w:pPr>
              <w:spacing w:before="100" w:beforeAutospacing="1" w:after="100" w:afterAutospacing="1" w:line="285" w:lineRule="atLeast"/>
              <w:rPr>
                <w:rFonts w:eastAsia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870" w:type="dxa"/>
          </w:tcPr>
          <w:p w:rsidR="006F4511" w:rsidRPr="006F4511" w:rsidRDefault="006F4511" w:rsidP="00997E7F">
            <w:pPr>
              <w:spacing w:before="100" w:beforeAutospacing="1" w:after="100" w:afterAutospacing="1" w:line="285" w:lineRule="atLeast"/>
              <w:rPr>
                <w:rFonts w:eastAsia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  <w:tc>
          <w:tcPr>
            <w:tcW w:w="1409" w:type="dxa"/>
          </w:tcPr>
          <w:p w:rsidR="006F4511" w:rsidRPr="006F4511" w:rsidRDefault="006F4511" w:rsidP="00997E7F">
            <w:pPr>
              <w:spacing w:before="100" w:beforeAutospacing="1" w:after="100" w:afterAutospacing="1" w:line="285" w:lineRule="atLeast"/>
              <w:rPr>
                <w:rFonts w:eastAsia="Times New Roman" w:cs="Times New Roman"/>
                <w:color w:val="333333"/>
                <w:sz w:val="24"/>
                <w:szCs w:val="24"/>
                <w:lang w:eastAsia="it-IT"/>
              </w:rPr>
            </w:pPr>
          </w:p>
        </w:tc>
      </w:tr>
    </w:tbl>
    <w:p w:rsidR="005C5CD8" w:rsidRPr="00E955B8" w:rsidRDefault="005C5CD8" w:rsidP="005C5CD8">
      <w:pPr>
        <w:rPr>
          <w:b/>
        </w:rPr>
      </w:pPr>
    </w:p>
    <w:p w:rsidR="005C5CD8" w:rsidRPr="00E955B8" w:rsidRDefault="00E955B8" w:rsidP="005C5CD8">
      <w:pPr>
        <w:rPr>
          <w:b/>
        </w:rPr>
      </w:pPr>
      <w:r w:rsidRPr="00E955B8">
        <w:rPr>
          <w:b/>
        </w:rPr>
        <w:t xml:space="preserve">2 - </w:t>
      </w:r>
      <w:r w:rsidR="005C5CD8" w:rsidRPr="00E955B8">
        <w:rPr>
          <w:b/>
        </w:rPr>
        <w:t>L’impianto/stabilimento, è in possesso di uno dei seguenti provvedimenti?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941"/>
        <w:gridCol w:w="1276"/>
        <w:gridCol w:w="1134"/>
      </w:tblGrid>
      <w:tr w:rsidR="005C5CD8" w:rsidRPr="005C5CD8" w:rsidTr="005C5CD8">
        <w:tc>
          <w:tcPr>
            <w:tcW w:w="6941" w:type="dxa"/>
          </w:tcPr>
          <w:p w:rsidR="005C5CD8" w:rsidRPr="006F4511" w:rsidRDefault="005C5CD8" w:rsidP="005C5CD8">
            <w:pPr>
              <w:spacing w:before="100" w:beforeAutospacing="1" w:after="100" w:afterAutospacing="1" w:line="285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  <w:lang w:eastAsia="it-IT"/>
              </w:rPr>
            </w:pPr>
            <w:r w:rsidRPr="006F4511">
              <w:rPr>
                <w:rFonts w:eastAsia="Times New Roman" w:cs="Times New Roman"/>
                <w:b/>
                <w:color w:val="333333"/>
                <w:sz w:val="24"/>
                <w:szCs w:val="24"/>
                <w:lang w:eastAsia="it-IT"/>
              </w:rPr>
              <w:t>TITOLO ABILITATIVO</w:t>
            </w:r>
          </w:p>
        </w:tc>
        <w:tc>
          <w:tcPr>
            <w:tcW w:w="1276" w:type="dxa"/>
          </w:tcPr>
          <w:p w:rsidR="005C5CD8" w:rsidRPr="006F4511" w:rsidRDefault="005C5CD8" w:rsidP="005C5CD8">
            <w:pPr>
              <w:spacing w:before="100" w:beforeAutospacing="1" w:after="100" w:afterAutospacing="1" w:line="285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  <w:lang w:eastAsia="it-IT"/>
              </w:rPr>
            </w:pPr>
            <w:r w:rsidRPr="006F4511">
              <w:rPr>
                <w:rFonts w:eastAsia="Times New Roman" w:cs="Times New Roman"/>
                <w:b/>
                <w:color w:val="333333"/>
                <w:sz w:val="24"/>
                <w:szCs w:val="24"/>
                <w:lang w:eastAsia="it-IT"/>
              </w:rPr>
              <w:t>SI</w:t>
            </w:r>
          </w:p>
        </w:tc>
        <w:tc>
          <w:tcPr>
            <w:tcW w:w="1134" w:type="dxa"/>
          </w:tcPr>
          <w:p w:rsidR="005C5CD8" w:rsidRPr="006F4511" w:rsidRDefault="005C5CD8" w:rsidP="005C5CD8">
            <w:pPr>
              <w:spacing w:before="100" w:beforeAutospacing="1" w:after="100" w:afterAutospacing="1" w:line="285" w:lineRule="atLeast"/>
              <w:jc w:val="center"/>
              <w:rPr>
                <w:rFonts w:eastAsia="Times New Roman" w:cs="Times New Roman"/>
                <w:b/>
                <w:color w:val="333333"/>
                <w:sz w:val="24"/>
                <w:szCs w:val="24"/>
                <w:lang w:eastAsia="it-IT"/>
              </w:rPr>
            </w:pPr>
            <w:r w:rsidRPr="006F4511">
              <w:rPr>
                <w:rFonts w:eastAsia="Times New Roman" w:cs="Times New Roman"/>
                <w:b/>
                <w:color w:val="333333"/>
                <w:sz w:val="24"/>
                <w:szCs w:val="24"/>
                <w:lang w:eastAsia="it-IT"/>
              </w:rPr>
              <w:t>NO</w:t>
            </w:r>
          </w:p>
        </w:tc>
      </w:tr>
      <w:tr w:rsidR="005C5CD8" w:rsidRPr="005C5CD8" w:rsidTr="005C5CD8">
        <w:tc>
          <w:tcPr>
            <w:tcW w:w="6941" w:type="dxa"/>
          </w:tcPr>
          <w:p w:rsidR="005C5CD8" w:rsidRPr="005C5CD8" w:rsidRDefault="005C5CD8" w:rsidP="005C5CD8">
            <w:pPr>
              <w:pStyle w:val="NormaleWeb"/>
              <w:spacing w:line="285" w:lineRule="atLeast"/>
              <w:rPr>
                <w:rFonts w:asciiTheme="minorHAnsi" w:hAnsiTheme="minorHAnsi"/>
                <w:color w:val="333333"/>
              </w:rPr>
            </w:pPr>
            <w:r w:rsidRPr="005C5CD8">
              <w:rPr>
                <w:rFonts w:asciiTheme="minorHAnsi" w:hAnsiTheme="minorHAnsi"/>
                <w:color w:val="333333"/>
              </w:rPr>
              <w:t xml:space="preserve">Progetti sottoposti a valutazione di impatto ambientale (VIA), </w:t>
            </w:r>
          </w:p>
        </w:tc>
        <w:tc>
          <w:tcPr>
            <w:tcW w:w="1276" w:type="dxa"/>
          </w:tcPr>
          <w:p w:rsidR="005C5CD8" w:rsidRPr="005C5CD8" w:rsidRDefault="005C5CD8" w:rsidP="005C5CD8">
            <w:pPr>
              <w:pStyle w:val="NormaleWeb"/>
              <w:spacing w:line="285" w:lineRule="atLeast"/>
              <w:rPr>
                <w:rFonts w:ascii="Georgia" w:hAnsi="Georgia"/>
                <w:color w:val="333333"/>
                <w:sz w:val="20"/>
                <w:szCs w:val="20"/>
              </w:rPr>
            </w:pPr>
            <w:r w:rsidRPr="005C5CD8">
              <w:rPr>
                <w:rFonts w:ascii="Georgia" w:hAnsi="Georgi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5C5CD8" w:rsidRPr="005C5CD8" w:rsidRDefault="005C5CD8" w:rsidP="005C5CD8">
            <w:pPr>
              <w:pStyle w:val="NormaleWeb"/>
              <w:spacing w:line="285" w:lineRule="atLeast"/>
              <w:rPr>
                <w:rFonts w:ascii="Georgia" w:hAnsi="Georgia"/>
                <w:color w:val="333333"/>
                <w:sz w:val="20"/>
                <w:szCs w:val="20"/>
              </w:rPr>
            </w:pPr>
          </w:p>
        </w:tc>
      </w:tr>
      <w:tr w:rsidR="005C5CD8" w:rsidRPr="005C5CD8" w:rsidTr="005C5CD8">
        <w:tc>
          <w:tcPr>
            <w:tcW w:w="6941" w:type="dxa"/>
          </w:tcPr>
          <w:p w:rsidR="005C5CD8" w:rsidRPr="005C5CD8" w:rsidRDefault="005C5CD8" w:rsidP="005C5CD8">
            <w:pPr>
              <w:pStyle w:val="NormaleWeb"/>
              <w:spacing w:line="285" w:lineRule="atLeast"/>
              <w:rPr>
                <w:rFonts w:asciiTheme="minorHAnsi" w:hAnsiTheme="minorHAnsi"/>
                <w:color w:val="333333"/>
              </w:rPr>
            </w:pPr>
            <w:r w:rsidRPr="005C5CD8">
              <w:rPr>
                <w:rFonts w:asciiTheme="minorHAnsi" w:hAnsiTheme="minorHAnsi"/>
                <w:color w:val="333333"/>
              </w:rPr>
              <w:t xml:space="preserve">Impianti di smaltimento e recupero rifiuti, non soggetti a AIA e VIA ed autorizzati ai sensi dell'art. 208 del D. </w:t>
            </w:r>
            <w:proofErr w:type="spellStart"/>
            <w:r w:rsidRPr="005C5CD8">
              <w:rPr>
                <w:rFonts w:asciiTheme="minorHAnsi" w:hAnsiTheme="minorHAnsi"/>
                <w:color w:val="333333"/>
              </w:rPr>
              <w:t>Lgs</w:t>
            </w:r>
            <w:proofErr w:type="spellEnd"/>
            <w:r w:rsidR="00EB0CA1">
              <w:rPr>
                <w:rFonts w:asciiTheme="minorHAnsi" w:hAnsiTheme="minorHAnsi"/>
                <w:color w:val="333333"/>
              </w:rPr>
              <w:t>.</w:t>
            </w:r>
            <w:r w:rsidRPr="005C5CD8">
              <w:rPr>
                <w:rFonts w:asciiTheme="minorHAnsi" w:hAnsiTheme="minorHAnsi"/>
                <w:color w:val="333333"/>
              </w:rPr>
              <w:t xml:space="preserve"> n. 152/06, </w:t>
            </w:r>
          </w:p>
        </w:tc>
        <w:tc>
          <w:tcPr>
            <w:tcW w:w="1276" w:type="dxa"/>
          </w:tcPr>
          <w:p w:rsidR="005C5CD8" w:rsidRPr="005C5CD8" w:rsidRDefault="005C5CD8" w:rsidP="009514E4">
            <w:pPr>
              <w:pStyle w:val="NormaleWeb"/>
              <w:spacing w:line="285" w:lineRule="atLeast"/>
              <w:rPr>
                <w:rFonts w:ascii="Georgia" w:hAnsi="Georgia"/>
                <w:color w:val="333333"/>
                <w:sz w:val="20"/>
                <w:szCs w:val="20"/>
              </w:rPr>
            </w:pPr>
          </w:p>
        </w:tc>
        <w:tc>
          <w:tcPr>
            <w:tcW w:w="1134" w:type="dxa"/>
          </w:tcPr>
          <w:p w:rsidR="005C5CD8" w:rsidRPr="005C5CD8" w:rsidRDefault="005C5CD8" w:rsidP="009514E4">
            <w:pPr>
              <w:pStyle w:val="NormaleWeb"/>
              <w:spacing w:line="285" w:lineRule="atLeast"/>
              <w:rPr>
                <w:rFonts w:ascii="Georgia" w:hAnsi="Georgia"/>
                <w:color w:val="333333"/>
                <w:sz w:val="20"/>
                <w:szCs w:val="20"/>
              </w:rPr>
            </w:pPr>
          </w:p>
        </w:tc>
      </w:tr>
      <w:tr w:rsidR="005C5CD8" w:rsidRPr="005C5CD8" w:rsidTr="005C5CD8">
        <w:tc>
          <w:tcPr>
            <w:tcW w:w="6941" w:type="dxa"/>
          </w:tcPr>
          <w:p w:rsidR="005C5CD8" w:rsidRPr="005C5CD8" w:rsidRDefault="005C5CD8" w:rsidP="005C5CD8">
            <w:pPr>
              <w:pStyle w:val="NormaleWeb"/>
              <w:spacing w:line="285" w:lineRule="atLeast"/>
              <w:rPr>
                <w:rFonts w:asciiTheme="minorHAnsi" w:hAnsiTheme="minorHAnsi"/>
                <w:color w:val="333333"/>
              </w:rPr>
            </w:pPr>
            <w:r w:rsidRPr="005C5CD8">
              <w:rPr>
                <w:rFonts w:asciiTheme="minorHAnsi" w:hAnsiTheme="minorHAnsi"/>
                <w:color w:val="333333"/>
              </w:rPr>
              <w:t>Impianti di produzione di energia elettrica da fonti rinnovabili, non soggetti a AIA e VIA</w:t>
            </w:r>
            <w:r>
              <w:rPr>
                <w:rFonts w:asciiTheme="minorHAnsi" w:hAnsiTheme="minorHAnsi"/>
                <w:color w:val="333333"/>
              </w:rPr>
              <w:t xml:space="preserve">, (autorizzati </w:t>
            </w:r>
            <w:r w:rsidR="00EB0CA1">
              <w:rPr>
                <w:rFonts w:asciiTheme="minorHAnsi" w:hAnsiTheme="minorHAnsi"/>
                <w:color w:val="333333"/>
              </w:rPr>
              <w:t>ai sensi dell'art. 12 del D. Lgs</w:t>
            </w:r>
            <w:r w:rsidRPr="005C5CD8">
              <w:rPr>
                <w:rFonts w:asciiTheme="minorHAnsi" w:hAnsiTheme="minorHAnsi"/>
                <w:color w:val="333333"/>
              </w:rPr>
              <w:t>. n. 387/03</w:t>
            </w:r>
            <w:r>
              <w:rPr>
                <w:rFonts w:asciiTheme="minorHAnsi" w:hAnsiTheme="minorHAnsi"/>
                <w:color w:val="333333"/>
              </w:rPr>
              <w:t>)</w:t>
            </w:r>
            <w:r w:rsidRPr="005C5CD8">
              <w:rPr>
                <w:rFonts w:asciiTheme="minorHAnsi" w:hAnsiTheme="minorHAnsi"/>
                <w:color w:val="333333"/>
              </w:rPr>
              <w:t>.</w:t>
            </w:r>
          </w:p>
        </w:tc>
        <w:tc>
          <w:tcPr>
            <w:tcW w:w="1276" w:type="dxa"/>
          </w:tcPr>
          <w:p w:rsidR="005C5CD8" w:rsidRPr="005C5CD8" w:rsidRDefault="005C5CD8" w:rsidP="005C5CD8">
            <w:pPr>
              <w:pStyle w:val="NormaleWeb"/>
              <w:spacing w:line="285" w:lineRule="atLeast"/>
              <w:rPr>
                <w:rFonts w:ascii="Georgia" w:hAnsi="Georgia"/>
                <w:color w:val="333333"/>
                <w:sz w:val="20"/>
                <w:szCs w:val="20"/>
              </w:rPr>
            </w:pPr>
            <w:r w:rsidRPr="005C5CD8">
              <w:rPr>
                <w:rFonts w:ascii="Georgia" w:hAnsi="Georgi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5C5CD8" w:rsidRPr="005C5CD8" w:rsidRDefault="005C5CD8" w:rsidP="005C5CD8">
            <w:pPr>
              <w:pStyle w:val="NormaleWeb"/>
              <w:spacing w:line="285" w:lineRule="atLeast"/>
              <w:rPr>
                <w:rFonts w:ascii="Georgia" w:hAnsi="Georgia"/>
                <w:color w:val="333333"/>
                <w:sz w:val="20"/>
                <w:szCs w:val="20"/>
              </w:rPr>
            </w:pPr>
          </w:p>
        </w:tc>
      </w:tr>
    </w:tbl>
    <w:p w:rsidR="006A3FB2" w:rsidRDefault="006A3FB2">
      <w:r>
        <w:br/>
        <w:t>Da compilare e inviare ai seguenti recapiti:</w:t>
      </w:r>
    </w:p>
    <w:p w:rsidR="006A3FB2" w:rsidRDefault="006A3FB2">
      <w:proofErr w:type="gramStart"/>
      <w:r>
        <w:t>e-mail</w:t>
      </w:r>
      <w:proofErr w:type="gramEnd"/>
      <w:r>
        <w:t xml:space="preserve">: </w:t>
      </w:r>
      <w:hyperlink r:id="rId7" w:history="1">
        <w:r w:rsidRPr="00624A90">
          <w:rPr>
            <w:rStyle w:val="Collegamentoipertestuale"/>
          </w:rPr>
          <w:t>consulenza@novatech-srl.it</w:t>
        </w:r>
      </w:hyperlink>
      <w:r>
        <w:br/>
        <w:t>fax 049 8936702</w:t>
      </w:r>
    </w:p>
    <w:sectPr w:rsidR="006A3FB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BA5" w:rsidRDefault="00263BA5" w:rsidP="00263BA5">
      <w:pPr>
        <w:spacing w:after="0" w:line="240" w:lineRule="auto"/>
      </w:pPr>
      <w:r>
        <w:separator/>
      </w:r>
    </w:p>
  </w:endnote>
  <w:endnote w:type="continuationSeparator" w:id="0">
    <w:p w:rsidR="00263BA5" w:rsidRDefault="00263BA5" w:rsidP="00263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BA5" w:rsidRDefault="00263BA5" w:rsidP="00263BA5">
      <w:pPr>
        <w:spacing w:after="0" w:line="240" w:lineRule="auto"/>
      </w:pPr>
      <w:r>
        <w:separator/>
      </w:r>
    </w:p>
  </w:footnote>
  <w:footnote w:type="continuationSeparator" w:id="0">
    <w:p w:rsidR="00263BA5" w:rsidRDefault="00263BA5" w:rsidP="00263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BA5" w:rsidRDefault="00263BA5" w:rsidP="00263BA5">
    <w:pPr>
      <w:jc w:val="center"/>
      <w:rPr>
        <w:b/>
        <w:sz w:val="28"/>
        <w:szCs w:val="28"/>
      </w:rPr>
    </w:pPr>
    <w:r w:rsidRPr="006F4511">
      <w:rPr>
        <w:b/>
        <w:sz w:val="28"/>
        <w:szCs w:val="28"/>
      </w:rPr>
      <w:t xml:space="preserve">CHECK LIST </w:t>
    </w:r>
    <w:r>
      <w:rPr>
        <w:b/>
        <w:sz w:val="28"/>
        <w:szCs w:val="28"/>
      </w:rPr>
      <w:t>DI VERIFICA DEL PROPRIO ASSOGGETTAMENTO ALL’</w:t>
    </w:r>
    <w:r w:rsidRPr="006F4511">
      <w:rPr>
        <w:b/>
        <w:sz w:val="28"/>
        <w:szCs w:val="28"/>
      </w:rPr>
      <w:t>AUA</w:t>
    </w:r>
    <w:r>
      <w:rPr>
        <w:b/>
        <w:sz w:val="28"/>
        <w:szCs w:val="28"/>
      </w:rPr>
      <w:t xml:space="preserve"> – AUTORIZZAZIONE UNICA AMBIENTALE (D. LGS. N. 59/2013)</w:t>
    </w:r>
  </w:p>
  <w:p w:rsidR="00263BA5" w:rsidRPr="00263BA5" w:rsidRDefault="00263BA5" w:rsidP="00263BA5">
    <w:pPr>
      <w:pStyle w:val="Intestazione"/>
      <w:jc w:val="right"/>
      <w:rPr>
        <w:b/>
      </w:rPr>
    </w:pPr>
    <w:r w:rsidRPr="00263BA5">
      <w:rPr>
        <w:b/>
      </w:rPr>
      <w:t xml:space="preserve">NOVATECH SRL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8E37F6"/>
    <w:multiLevelType w:val="multilevel"/>
    <w:tmpl w:val="4706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11"/>
    <w:rsid w:val="0022066E"/>
    <w:rsid w:val="00263BA5"/>
    <w:rsid w:val="003D442A"/>
    <w:rsid w:val="005C5CD8"/>
    <w:rsid w:val="006A3FB2"/>
    <w:rsid w:val="006F4511"/>
    <w:rsid w:val="00A66A9D"/>
    <w:rsid w:val="00C14F11"/>
    <w:rsid w:val="00D16DAF"/>
    <w:rsid w:val="00E955B8"/>
    <w:rsid w:val="00EB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A9D69-1055-4B95-B60E-0D7A96A4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F45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5C5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5C5CD8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263B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3BA5"/>
  </w:style>
  <w:style w:type="paragraph" w:styleId="Pidipagina">
    <w:name w:val="footer"/>
    <w:basedOn w:val="Normale"/>
    <w:link w:val="PidipaginaCarattere"/>
    <w:uiPriority w:val="99"/>
    <w:unhideWhenUsed/>
    <w:rsid w:val="00263B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3BA5"/>
  </w:style>
  <w:style w:type="character" w:styleId="Collegamentoipertestuale">
    <w:name w:val="Hyperlink"/>
    <w:basedOn w:val="Carpredefinitoparagrafo"/>
    <w:uiPriority w:val="99"/>
    <w:unhideWhenUsed/>
    <w:rsid w:val="006A3F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4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sulenza@novatech-sr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9</cp:revision>
  <dcterms:created xsi:type="dcterms:W3CDTF">2014-05-19T08:21:00Z</dcterms:created>
  <dcterms:modified xsi:type="dcterms:W3CDTF">2014-05-20T07:55:00Z</dcterms:modified>
</cp:coreProperties>
</file>